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64DD" w14:textId="77777777" w:rsidR="00A77427" w:rsidRDefault="00A620EF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51F648D4" w14:textId="77777777" w:rsidR="00A77427" w:rsidRDefault="00390B8A">
      <w:pPr>
        <w:spacing w:after="0" w:line="360" w:lineRule="auto"/>
      </w:pPr>
    </w:p>
    <w:p w14:paraId="7054BEFC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7E2FBECE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08B7EF62" w14:textId="77777777" w:rsidR="00A77427" w:rsidRDefault="00390B8A">
      <w:pPr>
        <w:spacing w:after="0" w:line="360" w:lineRule="auto"/>
      </w:pPr>
    </w:p>
    <w:p w14:paraId="13673089" w14:textId="326CE7A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H-1B nonimmigrant workers are being sought by University of Virginia through the filing of a labor condition application with the Employment and training Administration of the U.S. Department of Labor.</w:t>
      </w:r>
    </w:p>
    <w:p w14:paraId="78BDB881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215C2AAC" w14:textId="66D57E72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H-1B worker(s) are being sought in the position of </w:t>
      </w:r>
      <w:r w:rsidR="00390B8A">
        <w:rPr>
          <w:rFonts w:ascii="Palatino" w:eastAsia="Palatino" w:hAnsi="Palatino" w:cs="Palatino"/>
        </w:rPr>
        <w:t>Assistant Professor</w:t>
      </w:r>
    </w:p>
    <w:p w14:paraId="67DDBB0F" w14:textId="61480386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Wages of </w:t>
      </w:r>
      <w:r w:rsidR="00393AC5">
        <w:rPr>
          <w:rFonts w:ascii="Palatino" w:eastAsia="Palatino" w:hAnsi="Palatino" w:cs="Palatino"/>
        </w:rPr>
        <w:t>$</w:t>
      </w:r>
      <w:r w:rsidR="00390B8A">
        <w:rPr>
          <w:rFonts w:ascii="Palatino" w:eastAsia="Palatino" w:hAnsi="Palatino" w:cs="Palatino"/>
        </w:rPr>
        <w:t>64000</w:t>
      </w:r>
      <w:r w:rsidR="00393AC5">
        <w:rPr>
          <w:rFonts w:ascii="Palatino" w:eastAsia="Palatino" w:hAnsi="Palatino" w:cs="Palatino"/>
        </w:rPr>
        <w:t xml:space="preserve"> per year</w:t>
      </w:r>
      <w:r>
        <w:rPr>
          <w:rFonts w:ascii="Palatino" w:eastAsia="Palatino" w:hAnsi="Palatino" w:cs="Palatino"/>
        </w:rPr>
        <w:t xml:space="preserve"> are being offered to these workers.</w:t>
      </w:r>
    </w:p>
    <w:p w14:paraId="405E1F97" w14:textId="75A073E4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period of employment intended for these workers is </w:t>
      </w:r>
      <w:r w:rsidR="00390B8A">
        <w:rPr>
          <w:rFonts w:ascii="Palatino" w:eastAsia="Palatino" w:hAnsi="Palatino" w:cs="Palatino"/>
        </w:rPr>
        <w:t>July 25</w:t>
      </w:r>
      <w:r>
        <w:rPr>
          <w:rFonts w:ascii="Palatino" w:eastAsia="Palatino" w:hAnsi="Palatino" w:cs="Palatino"/>
        </w:rPr>
        <w:t xml:space="preserve">, </w:t>
      </w:r>
      <w:proofErr w:type="gramStart"/>
      <w:r>
        <w:rPr>
          <w:rFonts w:ascii="Palatino" w:eastAsia="Palatino" w:hAnsi="Palatino" w:cs="Palatino"/>
        </w:rPr>
        <w:t>2022</w:t>
      </w:r>
      <w:proofErr w:type="gramEnd"/>
      <w:r>
        <w:rPr>
          <w:rFonts w:ascii="Palatino" w:eastAsia="Palatino" w:hAnsi="Palatino" w:cs="Palatino"/>
        </w:rPr>
        <w:t xml:space="preserve"> to </w:t>
      </w:r>
      <w:r w:rsidR="00390B8A">
        <w:rPr>
          <w:rFonts w:ascii="Palatino" w:eastAsia="Palatino" w:hAnsi="Palatino" w:cs="Palatino"/>
        </w:rPr>
        <w:t>July 24</w:t>
      </w:r>
      <w:r w:rsidR="00393AC5">
        <w:rPr>
          <w:rFonts w:ascii="Palatino" w:eastAsia="Palatino" w:hAnsi="Palatino" w:cs="Palatino"/>
        </w:rPr>
        <w:t>, 2025</w:t>
      </w:r>
    </w:p>
    <w:p w14:paraId="75EEC855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648854F8" w14:textId="4EF64E3E" w:rsidR="00A77427" w:rsidRDefault="00390B8A">
      <w:pPr>
        <w:spacing w:after="0" w:line="360" w:lineRule="auto"/>
      </w:pPr>
      <w:r>
        <w:rPr>
          <w:rFonts w:ascii="Palatino" w:eastAsia="Palatino" w:hAnsi="Palatino" w:cs="Palatino"/>
        </w:rPr>
        <w:t>1702 University Avenue</w:t>
      </w:r>
    </w:p>
    <w:p w14:paraId="5D30A41B" w14:textId="43A25D0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390B8A">
        <w:rPr>
          <w:rFonts w:ascii="Palatino" w:eastAsia="Palatino" w:hAnsi="Palatino" w:cs="Palatino"/>
        </w:rPr>
        <w:t>4</w:t>
      </w:r>
    </w:p>
    <w:p w14:paraId="2E147CDF" w14:textId="77777777" w:rsidR="00A77427" w:rsidRDefault="00390B8A">
      <w:pPr>
        <w:spacing w:after="0" w:line="360" w:lineRule="auto"/>
      </w:pPr>
    </w:p>
    <w:p w14:paraId="6307416A" w14:textId="77777777" w:rsidR="00A77427" w:rsidRDefault="00390B8A">
      <w:pPr>
        <w:spacing w:after="0" w:line="360" w:lineRule="auto"/>
      </w:pPr>
    </w:p>
    <w:p w14:paraId="28656783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5540C48F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is available for public inspection at</w:t>
      </w:r>
    </w:p>
    <w:p w14:paraId="30C19617" w14:textId="254BA530" w:rsidR="00A77427" w:rsidRDefault="007B0559">
      <w:pPr>
        <w:spacing w:after="0" w:line="360" w:lineRule="auto"/>
      </w:pPr>
      <w:r>
        <w:rPr>
          <w:rFonts w:ascii="Palatino" w:eastAsia="Palatino" w:hAnsi="Palatino" w:cs="Palatino"/>
        </w:rPr>
        <w:t>2420 Old Ivy Rd, Third Floor</w:t>
      </w:r>
    </w:p>
    <w:p w14:paraId="0DA7B8AA" w14:textId="23CA48E9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7B0559">
        <w:rPr>
          <w:rFonts w:ascii="Palatino" w:eastAsia="Palatino" w:hAnsi="Palatino" w:cs="Palatino"/>
        </w:rPr>
        <w:t>3</w:t>
      </w:r>
    </w:p>
    <w:p w14:paraId="76641018" w14:textId="77777777" w:rsidR="00A77427" w:rsidRDefault="00390B8A">
      <w:pPr>
        <w:spacing w:after="0" w:line="360" w:lineRule="auto"/>
      </w:pPr>
    </w:p>
    <w:p w14:paraId="77CA6DB7" w14:textId="77777777" w:rsidR="00A77427" w:rsidRDefault="00390B8A">
      <w:pPr>
        <w:spacing w:after="0" w:line="360" w:lineRule="auto"/>
      </w:pPr>
    </w:p>
    <w:p w14:paraId="2BDFEF35" w14:textId="77777777" w:rsidR="00A77427" w:rsidRDefault="00390B8A">
      <w:pPr>
        <w:spacing w:after="0" w:line="360" w:lineRule="auto"/>
      </w:pPr>
    </w:p>
    <w:p w14:paraId="48E8831E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 xml:space="preserve">Complaints alleging misrepresentation of material facts in the labor condition application and/or failure to comply with the terms of the labor condition application may be filed with any office of the Wage and Hour Division of the United States Department of Labor. </w:t>
      </w:r>
    </w:p>
    <w:p w14:paraId="1AFAFEF3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019733">
    <w:abstractNumId w:val="1"/>
  </w:num>
  <w:num w:numId="2" w16cid:durableId="436603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0F1568"/>
    <w:rsid w:val="00236291"/>
    <w:rsid w:val="00390B8A"/>
    <w:rsid w:val="00393AC5"/>
    <w:rsid w:val="007B0559"/>
    <w:rsid w:val="00A02F19"/>
    <w:rsid w:val="00A620EF"/>
    <w:rsid w:val="00A94AF2"/>
    <w:rsid w:val="00FD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24913"/>
  <w15:docId w15:val="{8868A52C-3EB6-40A3-83C4-4DDFD9F3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163</Words>
  <Characters>934</Characters>
  <Application>Microsoft Office Word</Application>
  <DocSecurity>0</DocSecurity>
  <Lines>7</Lines>
  <Paragraphs>2</Paragraphs>
  <ScaleCrop>false</ScaleCrop>
  <Company>officegen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2022-07-21T21:17:00Z</dcterms:created>
  <dcterms:modified xsi:type="dcterms:W3CDTF">2022-07-21T21:17:00Z</dcterms:modified>
</cp:coreProperties>
</file>