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3C31" w14:textId="77777777" w:rsidR="00A77427" w:rsidRDefault="00916740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7C0ED5ED" w14:textId="77777777" w:rsidR="00A77427" w:rsidRDefault="00916740">
      <w:pPr>
        <w:spacing w:after="0" w:line="360" w:lineRule="auto"/>
      </w:pPr>
    </w:p>
    <w:p w14:paraId="6031D2CB" w14:textId="77777777" w:rsidR="00A77427" w:rsidRDefault="00916740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2708C96" w14:textId="77777777" w:rsidR="00A77427" w:rsidRDefault="00916740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62CE4456" w14:textId="77777777" w:rsidR="00A77427" w:rsidRDefault="00916740">
      <w:pPr>
        <w:spacing w:after="0" w:line="360" w:lineRule="auto"/>
      </w:pPr>
    </w:p>
    <w:p w14:paraId="1E207C2C" w14:textId="77777777" w:rsidR="00A77427" w:rsidRDefault="0091674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5F487129" w14:textId="77777777" w:rsidR="00A77427" w:rsidRDefault="0091674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792A0F2D" w14:textId="77777777" w:rsidR="00A77427" w:rsidRDefault="0091674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Research Scientist.</w:t>
      </w:r>
    </w:p>
    <w:p w14:paraId="5D953705" w14:textId="77777777" w:rsidR="00A77427" w:rsidRDefault="0091674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7000</w:t>
      </w:r>
      <w:r>
        <w:rPr>
          <w:rFonts w:ascii="Palatino" w:eastAsia="Palatino" w:hAnsi="Palatino" w:cs="Palatino"/>
        </w:rPr>
        <w:t>0 - 70000 per year are being offered to these workers.</w:t>
      </w:r>
    </w:p>
    <w:p w14:paraId="406C9674" w14:textId="77777777" w:rsidR="00A77427" w:rsidRDefault="0091674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July 21, </w:t>
      </w:r>
      <w:proofErr w:type="gramStart"/>
      <w:r>
        <w:rPr>
          <w:rFonts w:ascii="Palatino" w:eastAsia="Palatino" w:hAnsi="Palatino" w:cs="Palatino"/>
        </w:rPr>
        <w:t>2021</w:t>
      </w:r>
      <w:proofErr w:type="gramEnd"/>
      <w:r>
        <w:rPr>
          <w:rFonts w:ascii="Palatino" w:eastAsia="Palatino" w:hAnsi="Palatino" w:cs="Palatino"/>
        </w:rPr>
        <w:t xml:space="preserve"> to July 20, 2024.</w:t>
      </w:r>
    </w:p>
    <w:p w14:paraId="20D4BF9A" w14:textId="77777777" w:rsidR="00A77427" w:rsidRDefault="0091674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1CC73A29" w14:textId="77777777" w:rsidR="00A77427" w:rsidRDefault="00916740">
      <w:pPr>
        <w:spacing w:after="0" w:line="360" w:lineRule="auto"/>
      </w:pPr>
      <w:r>
        <w:rPr>
          <w:rFonts w:ascii="Palatino" w:eastAsia="Palatino" w:hAnsi="Palatino" w:cs="Palatino"/>
        </w:rPr>
        <w:t xml:space="preserve">101 Hospital Drive </w:t>
      </w:r>
    </w:p>
    <w:p w14:paraId="220EE7C0" w14:textId="77777777" w:rsidR="00A77427" w:rsidRDefault="00916740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30DD74B6" w14:textId="77777777" w:rsidR="00A77427" w:rsidRDefault="00916740">
      <w:pPr>
        <w:spacing w:after="0" w:line="360" w:lineRule="auto"/>
      </w:pPr>
    </w:p>
    <w:p w14:paraId="3AD33A4B" w14:textId="77777777" w:rsidR="00A77427" w:rsidRDefault="00916740">
      <w:pPr>
        <w:spacing w:after="0" w:line="360" w:lineRule="auto"/>
      </w:pPr>
    </w:p>
    <w:p w14:paraId="5470105C" w14:textId="77777777" w:rsidR="00A77427" w:rsidRDefault="00916740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6A306D57" w14:textId="77777777" w:rsidR="00A77427" w:rsidRDefault="0091674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</w:t>
      </w:r>
      <w:r>
        <w:rPr>
          <w:rFonts w:ascii="Palatino" w:eastAsia="Palatino" w:hAnsi="Palatino" w:cs="Palatino"/>
        </w:rPr>
        <w:t>s available for public inspection at</w:t>
      </w:r>
    </w:p>
    <w:p w14:paraId="5EDF8D3A" w14:textId="05839B4A" w:rsidR="00A77427" w:rsidRDefault="00916740">
      <w:pPr>
        <w:spacing w:after="0" w:line="360" w:lineRule="auto"/>
      </w:pPr>
      <w:r>
        <w:rPr>
          <w:rFonts w:ascii="Palatino" w:eastAsia="Palatino" w:hAnsi="Palatino" w:cs="Palatino"/>
        </w:rPr>
        <w:t>2420 Old Ivy Rd. Third Floor</w:t>
      </w:r>
    </w:p>
    <w:p w14:paraId="4139D61E" w14:textId="47711805" w:rsidR="00A77427" w:rsidRDefault="00916740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62D813E3" w14:textId="77777777" w:rsidR="00A77427" w:rsidRDefault="00916740">
      <w:pPr>
        <w:spacing w:after="0" w:line="360" w:lineRule="auto"/>
      </w:pPr>
    </w:p>
    <w:p w14:paraId="167FE740" w14:textId="77777777" w:rsidR="00A77427" w:rsidRDefault="00916740">
      <w:pPr>
        <w:spacing w:after="0" w:line="360" w:lineRule="auto"/>
      </w:pPr>
    </w:p>
    <w:p w14:paraId="43D7386C" w14:textId="77777777" w:rsidR="00A77427" w:rsidRDefault="00916740">
      <w:pPr>
        <w:spacing w:after="0" w:line="360" w:lineRule="auto"/>
      </w:pPr>
    </w:p>
    <w:p w14:paraId="329C6D96" w14:textId="77777777" w:rsidR="00A77427" w:rsidRDefault="00916740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application may</w:t>
      </w:r>
      <w:r>
        <w:rPr>
          <w:rFonts w:ascii="Palatino" w:eastAsia="Palatino" w:hAnsi="Palatino" w:cs="Palatino"/>
        </w:rPr>
        <w:t xml:space="preserve"> be filed with any office of the Wage and Hour Division of the United States Department of Labor. </w:t>
      </w:r>
    </w:p>
    <w:p w14:paraId="3624F1FA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916740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34AD6"/>
  <w15:docId w15:val="{31B745E1-B07D-4800-A3C3-759195B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officegen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2021-07-29T15:13:00Z</dcterms:created>
  <dcterms:modified xsi:type="dcterms:W3CDTF">2021-07-29T15:13:00Z</dcterms:modified>
</cp:coreProperties>
</file>