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2F372A18" w14:textId="113FE513"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6"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27B4D1C" w14:textId="10591756" w:rsidR="0032701B" w:rsidRPr="00EC75E3" w:rsidRDefault="0032701B" w:rsidP="0032701B">
      <w:pPr>
        <w:rPr>
          <w:rFonts w:ascii="Arial" w:eastAsia="Times New Roman" w:hAnsi="Arial" w:cs="Arial"/>
          <w:color w:val="000000"/>
        </w:rPr>
      </w:pPr>
      <w:r w:rsidRPr="00EC75E3">
        <w:rPr>
          <w:rFonts w:ascii="Arial" w:eastAsia="Times New Roman" w:hAnsi="Arial" w:cs="Arial"/>
          <w:color w:val="000000"/>
        </w:rPr>
        <w:t>  </w:t>
      </w:r>
    </w:p>
    <w:p w14:paraId="15C7A901" w14:textId="52A3707C" w:rsidR="001038F7" w:rsidRPr="001038F7" w:rsidRDefault="001038F7" w:rsidP="001038F7">
      <w:pPr>
        <w:pStyle w:val="paragraph"/>
        <w:textAlignment w:val="baseline"/>
        <w:rPr>
          <w:rFonts w:ascii="Arial" w:hAnsi="Arial" w:cs="Arial"/>
        </w:rPr>
      </w:pPr>
      <w:r w:rsidRPr="001038F7">
        <w:rPr>
          <w:rFonts w:ascii="Arial" w:hAnsi="Arial" w:cs="Arial"/>
        </w:rPr>
        <w:t>foreign [</w:t>
      </w:r>
      <w:r w:rsidR="0019719E">
        <w:rPr>
          <w:rFonts w:ascii="Arial" w:hAnsi="Arial" w:cs="Arial"/>
        </w:rPr>
        <w:t>Winding Road</w:t>
      </w:r>
      <w:r w:rsidRPr="001038F7">
        <w:rPr>
          <w:rFonts w:ascii="Arial" w:hAnsi="Arial" w:cs="Arial"/>
        </w:rPr>
        <w:t>]</w:t>
      </w:r>
    </w:p>
    <w:p w14:paraId="77845E33" w14:textId="77777777" w:rsidR="0019719E" w:rsidRPr="009B1263" w:rsidRDefault="0019719E" w:rsidP="0019719E">
      <w:pPr>
        <w:rPr>
          <w:rFonts w:ascii="Arial" w:hAnsi="Arial" w:cs="Arial"/>
        </w:rPr>
      </w:pPr>
    </w:p>
    <w:p w14:paraId="1F7EDF88" w14:textId="77777777" w:rsidR="0019719E" w:rsidRDefault="0019719E" w:rsidP="0019719E">
      <w:pPr>
        <w:rPr>
          <w:rFonts w:ascii="Arial" w:hAnsi="Arial" w:cs="Arial"/>
        </w:rPr>
      </w:pPr>
      <w:r w:rsidRPr="009B1263">
        <w:rPr>
          <w:rFonts w:ascii="Arial" w:hAnsi="Arial" w:cs="Arial"/>
        </w:rPr>
        <w:t xml:space="preserve">Speakers: Wyatt </w:t>
      </w:r>
      <w:proofErr w:type="spellStart"/>
      <w:r w:rsidRPr="009B1263">
        <w:rPr>
          <w:rFonts w:ascii="Arial" w:hAnsi="Arial" w:cs="Arial"/>
        </w:rPr>
        <w:t>Scriever</w:t>
      </w:r>
      <w:proofErr w:type="spellEnd"/>
      <w:r w:rsidRPr="009B1263">
        <w:rPr>
          <w:rFonts w:ascii="Arial" w:hAnsi="Arial" w:cs="Arial"/>
        </w:rPr>
        <w:t>, Nurse Manager, Interventional Radiology</w:t>
      </w:r>
    </w:p>
    <w:p w14:paraId="25B2E78B" w14:textId="77777777" w:rsidR="0019719E" w:rsidRDefault="0019719E" w:rsidP="0019719E">
      <w:pPr>
        <w:rPr>
          <w:rFonts w:ascii="Arial" w:hAnsi="Arial" w:cs="Arial"/>
        </w:rPr>
      </w:pPr>
    </w:p>
    <w:p w14:paraId="59C7D9C5" w14:textId="77777777" w:rsidR="00DA6A95" w:rsidRDefault="0019719E" w:rsidP="0019719E">
      <w:pPr>
        <w:rPr>
          <w:rFonts w:ascii="Arial" w:hAnsi="Arial" w:cs="Arial"/>
        </w:rPr>
      </w:pPr>
      <w:r w:rsidRPr="009B1263">
        <w:rPr>
          <w:rFonts w:ascii="Arial" w:hAnsi="Arial" w:cs="Arial"/>
        </w:rPr>
        <w:t xml:space="preserve">Wyatt </w:t>
      </w:r>
      <w:proofErr w:type="spellStart"/>
      <w:r w:rsidRPr="009B1263">
        <w:rPr>
          <w:rFonts w:ascii="Arial" w:hAnsi="Arial" w:cs="Arial"/>
        </w:rPr>
        <w:t>Scriever</w:t>
      </w:r>
      <w:proofErr w:type="spellEnd"/>
      <w:r w:rsidRPr="009B1263">
        <w:rPr>
          <w:rFonts w:ascii="Arial" w:hAnsi="Arial" w:cs="Arial"/>
        </w:rPr>
        <w:t>: Good morning and welcome. My name is Wyatt Shriever and I'm the nurse manager for Interventional Radiology here at UVA. I'm brand new into this role as of 2026, and prior was a staff nurse in the IR department for the last 3 years. I've started my family here. My wife and I moved here in 2020 and shortly after began working at UVA, and I've been here ever since. Both my children were born here, so quite a lot of time invested here at UVA, and it's been a great place to work and to start a family.</w:t>
      </w:r>
      <w:r w:rsidR="00DA6A95">
        <w:rPr>
          <w:rFonts w:ascii="Arial" w:hAnsi="Arial" w:cs="Arial"/>
        </w:rPr>
        <w:t xml:space="preserve"> </w:t>
      </w:r>
    </w:p>
    <w:p w14:paraId="3409C7D5" w14:textId="77777777" w:rsidR="00DA6A95" w:rsidRDefault="00DA6A95" w:rsidP="0019719E">
      <w:pPr>
        <w:rPr>
          <w:rFonts w:ascii="Arial" w:hAnsi="Arial" w:cs="Arial"/>
        </w:rPr>
      </w:pPr>
    </w:p>
    <w:p w14:paraId="59CA2645" w14:textId="77777777" w:rsidR="00DA6A95" w:rsidRDefault="0019719E" w:rsidP="0019719E">
      <w:pPr>
        <w:rPr>
          <w:rFonts w:ascii="Arial" w:hAnsi="Arial" w:cs="Arial"/>
        </w:rPr>
      </w:pPr>
      <w:r w:rsidRPr="009B1263">
        <w:rPr>
          <w:rFonts w:ascii="Arial" w:hAnsi="Arial" w:cs="Arial"/>
        </w:rPr>
        <w:t>Interventional Radiology</w:t>
      </w:r>
    </w:p>
    <w:p w14:paraId="43EE9C2B" w14:textId="1B319FBF" w:rsidR="00DA6A95" w:rsidRDefault="0019719E" w:rsidP="0019719E">
      <w:pPr>
        <w:rPr>
          <w:rFonts w:ascii="Arial" w:hAnsi="Arial" w:cs="Arial"/>
        </w:rPr>
      </w:pPr>
      <w:r w:rsidRPr="009B1263">
        <w:rPr>
          <w:rFonts w:ascii="Arial" w:hAnsi="Arial" w:cs="Arial"/>
        </w:rPr>
        <w:t xml:space="preserve">Our department is a very fast-paced and diverse environment, dealing with anything from minimally invasive procedures, such as nephrostomy tube maintenance, all the way to critically ill and complex procedures, such </w:t>
      </w:r>
      <w:proofErr w:type="gramStart"/>
      <w:r w:rsidRPr="009B1263">
        <w:rPr>
          <w:rFonts w:ascii="Arial" w:hAnsi="Arial" w:cs="Arial"/>
        </w:rPr>
        <w:t>as  a</w:t>
      </w:r>
      <w:proofErr w:type="gramEnd"/>
      <w:r w:rsidRPr="009B1263">
        <w:rPr>
          <w:rFonts w:ascii="Arial" w:hAnsi="Arial" w:cs="Arial"/>
        </w:rPr>
        <w:t xml:space="preserve"> massive hemorrhaging, requiring emergent embolization. We have 8 total OR procedure rooms with capabilities of CT guidance, fluoroscopy, and ultrasound and do anywhere from 25 to 35 procedures a day with a mix of both inpatient and outpatient. So, the qualities that typically help, you know, nurses thrive in this kind of environment include someone who is adaptable. You know, things can change in an instant, and communicate these changes clearly with all team members, including IR physicians, charge nurses, patient care technicians, as well as our IR technicians as well.</w:t>
      </w:r>
    </w:p>
    <w:p w14:paraId="345F3DAA" w14:textId="77777777" w:rsidR="00DA6A95" w:rsidRDefault="00DA6A95" w:rsidP="0019719E">
      <w:pPr>
        <w:rPr>
          <w:rFonts w:ascii="Arial" w:hAnsi="Arial" w:cs="Arial"/>
        </w:rPr>
      </w:pPr>
    </w:p>
    <w:p w14:paraId="2C12474F" w14:textId="33EA08C5" w:rsidR="00DA6A95" w:rsidRDefault="0019719E" w:rsidP="0019719E">
      <w:pPr>
        <w:rPr>
          <w:rFonts w:ascii="Arial" w:hAnsi="Arial" w:cs="Arial"/>
        </w:rPr>
      </w:pPr>
      <w:r w:rsidRPr="009B1263">
        <w:rPr>
          <w:rFonts w:ascii="Arial" w:hAnsi="Arial" w:cs="Arial"/>
        </w:rPr>
        <w:t>Career Growth Opportunities</w:t>
      </w:r>
    </w:p>
    <w:p w14:paraId="2C1EC2DD" w14:textId="3B2B14A3" w:rsidR="0019719E" w:rsidRPr="009B1263" w:rsidRDefault="0019719E" w:rsidP="0019719E">
      <w:pPr>
        <w:rPr>
          <w:rFonts w:ascii="Arial" w:hAnsi="Arial" w:cs="Arial"/>
        </w:rPr>
      </w:pPr>
      <w:r w:rsidRPr="009B1263">
        <w:rPr>
          <w:rFonts w:ascii="Arial" w:hAnsi="Arial" w:cs="Arial"/>
        </w:rPr>
        <w:t xml:space="preserve">When looking at career advancement or just overall professional growth, we have multiple opportunities. We have our overall hospital clinical ladder, which includes advancement from clinician 1 all the way up to clinician 4. We also have interdepartmental leadership roles, which includes becoming champions of, for example, like a sedation champion, or if you're the champion of ultrasound IV insertions or medication safety, or just a couple to mention. We're also attached to the Medical Center, so we're always looking for nurses to work hand-in- hand with our physicians on these cutting-edge new procedures that we're, we're always looking to do. Here recently, we just started doing histotripsy and </w:t>
      </w:r>
      <w:proofErr w:type="spellStart"/>
      <w:r w:rsidRPr="009B1263">
        <w:rPr>
          <w:rFonts w:ascii="Arial" w:hAnsi="Arial" w:cs="Arial"/>
        </w:rPr>
        <w:t>hepzato</w:t>
      </w:r>
      <w:proofErr w:type="spellEnd"/>
      <w:r w:rsidRPr="009B1263">
        <w:rPr>
          <w:rFonts w:ascii="Arial" w:hAnsi="Arial" w:cs="Arial"/>
        </w:rPr>
        <w:t xml:space="preserve"> procedures. So, a lot of new cutting edge-procedures </w:t>
      </w:r>
      <w:proofErr w:type="gramStart"/>
      <w:r w:rsidRPr="009B1263">
        <w:rPr>
          <w:rFonts w:ascii="Arial" w:hAnsi="Arial" w:cs="Arial"/>
        </w:rPr>
        <w:t>in the near future</w:t>
      </w:r>
      <w:proofErr w:type="gramEnd"/>
      <w:r w:rsidRPr="009B1263">
        <w:rPr>
          <w:rFonts w:ascii="Arial" w:hAnsi="Arial" w:cs="Arial"/>
        </w:rPr>
        <w:t>.</w:t>
      </w:r>
      <w:r w:rsidR="00DA6A95">
        <w:rPr>
          <w:rFonts w:ascii="Arial" w:hAnsi="Arial" w:cs="Arial"/>
        </w:rPr>
        <w:t xml:space="preserve"> </w:t>
      </w:r>
      <w:proofErr w:type="gramStart"/>
      <w:r w:rsidRPr="009B1263">
        <w:rPr>
          <w:rFonts w:ascii="Arial" w:hAnsi="Arial" w:cs="Arial"/>
        </w:rPr>
        <w:t>Wyatt</w:t>
      </w:r>
      <w:proofErr w:type="gramEnd"/>
      <w:r w:rsidRPr="009B1263">
        <w:rPr>
          <w:rFonts w:ascii="Arial" w:hAnsi="Arial" w:cs="Arial"/>
        </w:rPr>
        <w:t xml:space="preserve"> </w:t>
      </w:r>
      <w:proofErr w:type="spellStart"/>
      <w:r w:rsidRPr="009B1263">
        <w:rPr>
          <w:rFonts w:ascii="Arial" w:hAnsi="Arial" w:cs="Arial"/>
        </w:rPr>
        <w:t>Scriever</w:t>
      </w:r>
      <w:proofErr w:type="spellEnd"/>
      <w:r w:rsidRPr="009B1263">
        <w:rPr>
          <w:rFonts w:ascii="Arial" w:hAnsi="Arial" w:cs="Arial"/>
        </w:rPr>
        <w:t>: So, I just wanted to thank you for taking the time to learn more about our department and what it's like to practice as a nurse in this specialty. Interventional radiology plays a critical role in, patient care across our entire health system, and our nursing team is central to that mission.</w:t>
      </w:r>
    </w:p>
    <w:p w14:paraId="33266730" w14:textId="77777777" w:rsidR="0019719E" w:rsidRPr="009B1263" w:rsidRDefault="0019719E" w:rsidP="0019719E"/>
    <w:p w14:paraId="002B9557" w14:textId="350AB9BD" w:rsidR="001A4268" w:rsidRPr="00EC75E3" w:rsidRDefault="001A4268" w:rsidP="0019719E">
      <w:pPr>
        <w:pStyle w:val="paragraph"/>
        <w:spacing w:before="0" w:beforeAutospacing="0" w:after="0" w:afterAutospacing="0"/>
        <w:textAlignment w:val="baseline"/>
        <w:rPr>
          <w:rFonts w:ascii="Arial" w:hAnsi="Arial" w:cs="Arial"/>
        </w:rPr>
      </w:pPr>
    </w:p>
    <w:sectPr w:rsidR="001A4268" w:rsidRPr="00EC75E3" w:rsidSect="001038F7">
      <w:headerReference w:type="default" r:id="rId7"/>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8D8B" w14:textId="77777777" w:rsidR="00830373" w:rsidRDefault="00830373" w:rsidP="00156ECD">
      <w:r>
        <w:separator/>
      </w:r>
    </w:p>
  </w:endnote>
  <w:endnote w:type="continuationSeparator" w:id="0">
    <w:p w14:paraId="35500CB8" w14:textId="77777777" w:rsidR="00830373" w:rsidRDefault="00830373"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EDFA" w14:textId="77777777" w:rsidR="00830373" w:rsidRDefault="00830373" w:rsidP="00156ECD">
      <w:r>
        <w:separator/>
      </w:r>
    </w:p>
  </w:footnote>
  <w:footnote w:type="continuationSeparator" w:id="0">
    <w:p w14:paraId="0659E6B1" w14:textId="77777777" w:rsidR="00830373" w:rsidRDefault="00830373"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1038F7"/>
    <w:rsid w:val="00153200"/>
    <w:rsid w:val="00156ECD"/>
    <w:rsid w:val="0019719E"/>
    <w:rsid w:val="001A4268"/>
    <w:rsid w:val="001F150F"/>
    <w:rsid w:val="003255E5"/>
    <w:rsid w:val="0032701B"/>
    <w:rsid w:val="00343C8E"/>
    <w:rsid w:val="004055AA"/>
    <w:rsid w:val="0041398C"/>
    <w:rsid w:val="00420D82"/>
    <w:rsid w:val="00493C83"/>
    <w:rsid w:val="006054F8"/>
    <w:rsid w:val="00605D14"/>
    <w:rsid w:val="00673364"/>
    <w:rsid w:val="00732CE8"/>
    <w:rsid w:val="007867D3"/>
    <w:rsid w:val="00817E9F"/>
    <w:rsid w:val="00830373"/>
    <w:rsid w:val="00881B1C"/>
    <w:rsid w:val="008C607B"/>
    <w:rsid w:val="009976DE"/>
    <w:rsid w:val="00A039E3"/>
    <w:rsid w:val="00AA60B3"/>
    <w:rsid w:val="00AB3183"/>
    <w:rsid w:val="00B87A80"/>
    <w:rsid w:val="00CA3233"/>
    <w:rsid w:val="00D93EBE"/>
    <w:rsid w:val="00DA3538"/>
    <w:rsid w:val="00DA6A95"/>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2389</Characters>
  <Application>Microsoft Office Word</Application>
  <DocSecurity>0</DocSecurity>
  <Lines>40</Lines>
  <Paragraphs>3</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3</cp:revision>
  <dcterms:created xsi:type="dcterms:W3CDTF">2026-01-23T20:30:00Z</dcterms:created>
  <dcterms:modified xsi:type="dcterms:W3CDTF">2026-01-23T20:32:00Z</dcterms:modified>
</cp:coreProperties>
</file>